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035E6" w14:textId="77777777" w:rsidR="00025F76" w:rsidRPr="00AD6AC4" w:rsidRDefault="00025F76" w:rsidP="00025F76">
      <w:pPr>
        <w:rPr>
          <w:rFonts w:ascii="Century Gothic" w:hAnsi="Century Gothic"/>
          <w:b/>
          <w:sz w:val="24"/>
          <w:szCs w:val="24"/>
        </w:rPr>
      </w:pPr>
      <w:r w:rsidRPr="00AD6AC4">
        <w:rPr>
          <w:rFonts w:ascii="Century Gothic" w:hAnsi="Century Gothic"/>
          <w:b/>
          <w:sz w:val="24"/>
          <w:szCs w:val="24"/>
        </w:rPr>
        <w:t>Design and technology overview</w:t>
      </w:r>
      <w:r w:rsidRPr="00AD6AC4">
        <w:rPr>
          <w:rFonts w:ascii="Century Gothic" w:hAnsi="Century Gothic"/>
          <w:b/>
          <w:sz w:val="24"/>
          <w:szCs w:val="24"/>
        </w:rPr>
        <w:t xml:space="preserve"> at St John Fisher</w:t>
      </w:r>
    </w:p>
    <w:p w14:paraId="0200952C" w14:textId="77777777" w:rsidR="00B43499" w:rsidRPr="00527BD2" w:rsidRDefault="00B43499" w:rsidP="00527BD2">
      <w:pPr>
        <w:rPr>
          <w:rFonts w:ascii="Century Gothic" w:hAnsi="Century Gothic"/>
          <w:b/>
          <w:sz w:val="20"/>
          <w:szCs w:val="20"/>
        </w:rPr>
      </w:pPr>
      <w:r w:rsidRPr="00527BD2">
        <w:rPr>
          <w:rFonts w:ascii="Century Gothic" w:hAnsi="Century Gothic"/>
          <w:b/>
          <w:sz w:val="20"/>
          <w:szCs w:val="20"/>
        </w:rPr>
        <w:t>Why is primary D&amp;T important?</w:t>
      </w:r>
    </w:p>
    <w:p w14:paraId="6B675993" w14:textId="77777777" w:rsidR="00B43499" w:rsidRPr="00527BD2" w:rsidRDefault="00B43499" w:rsidP="00B43499">
      <w:pPr>
        <w:rPr>
          <w:rFonts w:ascii="Century Gothic" w:hAnsi="Century Gothic"/>
          <w:sz w:val="20"/>
          <w:szCs w:val="20"/>
        </w:rPr>
      </w:pPr>
      <w:r w:rsidRPr="00527BD2">
        <w:rPr>
          <w:rFonts w:ascii="Century Gothic" w:hAnsi="Century Gothic"/>
          <w:sz w:val="20"/>
          <w:szCs w:val="20"/>
        </w:rPr>
        <w:t>Design and Technology is about providing opportunities for children to develop their capability. By combining their design and making skills with knowledge and understanding they learn to create quality products.</w:t>
      </w:r>
    </w:p>
    <w:p w14:paraId="76E45D21" w14:textId="77777777" w:rsidR="00B43499" w:rsidRPr="00527BD2" w:rsidRDefault="00B43499" w:rsidP="00B43499">
      <w:pPr>
        <w:rPr>
          <w:rFonts w:ascii="Century Gothic" w:hAnsi="Century Gothic"/>
          <w:sz w:val="20"/>
          <w:szCs w:val="20"/>
        </w:rPr>
      </w:pPr>
      <w:r w:rsidRPr="00527BD2">
        <w:rPr>
          <w:rFonts w:ascii="Century Gothic" w:hAnsi="Century Gothic"/>
          <w:sz w:val="20"/>
          <w:szCs w:val="20"/>
        </w:rPr>
        <w:t>D&amp;T is often one of a child’s favourite subjects. Children like making decisions for themselves and doing practical work. They love creating products they can see, touch – and even taste – for themselves. They feel proud to have done so.</w:t>
      </w:r>
    </w:p>
    <w:p w14:paraId="31D5AE27" w14:textId="77777777" w:rsidR="00B43499" w:rsidRPr="00527BD2" w:rsidRDefault="00B43499" w:rsidP="00B43499">
      <w:pPr>
        <w:rPr>
          <w:rFonts w:ascii="Century Gothic" w:hAnsi="Century Gothic"/>
          <w:sz w:val="20"/>
          <w:szCs w:val="20"/>
        </w:rPr>
      </w:pPr>
      <w:r w:rsidRPr="00527BD2">
        <w:rPr>
          <w:rFonts w:ascii="Century Gothic" w:hAnsi="Century Gothic"/>
          <w:sz w:val="20"/>
          <w:szCs w:val="20"/>
        </w:rPr>
        <w:t>D&amp;T brings learning to life. It is a motivating context for discovering literacy, mathematics, science, art, PSHE and ICT. Primary Design and Technology also provides a firm basis for later learning in the subject and a platform for developing skills in literacy and numeracy.</w:t>
      </w:r>
    </w:p>
    <w:p w14:paraId="6C8D9A3D" w14:textId="3B39BC82" w:rsidR="00025F76" w:rsidRPr="00186EF3" w:rsidRDefault="00B43499" w:rsidP="00025F76">
      <w:pPr>
        <w:rPr>
          <w:rFonts w:ascii="Century Gothic" w:hAnsi="Century Gothic"/>
          <w:b/>
          <w:sz w:val="20"/>
          <w:szCs w:val="20"/>
        </w:rPr>
      </w:pPr>
      <w:r w:rsidRPr="00527BD2">
        <w:rPr>
          <w:rFonts w:ascii="Century Gothic" w:hAnsi="Century Gothic"/>
          <w:b/>
          <w:sz w:val="20"/>
          <w:szCs w:val="20"/>
        </w:rPr>
        <w:t>How is our DT curriculum sequenced?</w:t>
      </w:r>
      <w:r w:rsidR="00186EF3">
        <w:rPr>
          <w:rFonts w:ascii="Century Gothic" w:hAnsi="Century Gothic"/>
          <w:b/>
          <w:sz w:val="20"/>
          <w:szCs w:val="20"/>
        </w:rPr>
        <w:br/>
      </w:r>
      <w:bookmarkStart w:id="0" w:name="_GoBack"/>
      <w:bookmarkEnd w:id="0"/>
      <w:r w:rsidR="00025F76" w:rsidRPr="00527BD2">
        <w:rPr>
          <w:rFonts w:ascii="Century Gothic" w:hAnsi="Century Gothic"/>
          <w:sz w:val="20"/>
          <w:szCs w:val="20"/>
        </w:rPr>
        <w:t>The design and technology projects are well sequenced to provide a coherent subject scheme that develops</w:t>
      </w:r>
      <w:r w:rsidR="00025F76" w:rsidRPr="00527BD2">
        <w:rPr>
          <w:rFonts w:ascii="Century Gothic" w:hAnsi="Century Gothic"/>
          <w:sz w:val="20"/>
          <w:szCs w:val="20"/>
        </w:rPr>
        <w:t xml:space="preserve"> </w:t>
      </w:r>
      <w:r w:rsidR="00025F76" w:rsidRPr="00527BD2">
        <w:rPr>
          <w:rFonts w:ascii="Century Gothic" w:hAnsi="Century Gothic"/>
          <w:sz w:val="20"/>
          <w:szCs w:val="20"/>
        </w:rPr>
        <w:t>children’s designing, planning, making and evaluating skills.</w:t>
      </w:r>
    </w:p>
    <w:p w14:paraId="0F63122B" w14:textId="77777777" w:rsidR="00025F76" w:rsidRPr="00527BD2" w:rsidRDefault="00025F76" w:rsidP="00025F76">
      <w:pPr>
        <w:rPr>
          <w:rFonts w:ascii="Century Gothic" w:hAnsi="Century Gothic"/>
          <w:sz w:val="20"/>
          <w:szCs w:val="20"/>
        </w:rPr>
      </w:pPr>
      <w:r w:rsidRPr="00527BD2">
        <w:rPr>
          <w:rFonts w:ascii="Century Gothic" w:hAnsi="Century Gothic"/>
          <w:sz w:val="20"/>
          <w:szCs w:val="20"/>
        </w:rPr>
        <w:t>Each project is based around a design and technology subject focus of structures, mechanisms, cooking and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nutrition or textiles. The design and technology curriculum’s electronic systems and IT monitoring and control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elements are explicitly taught in our science projects to ensure the links between the subjects are highlighted.</w:t>
      </w:r>
    </w:p>
    <w:p w14:paraId="66BCC6C6" w14:textId="77777777" w:rsidR="004B31F6" w:rsidRPr="00527BD2" w:rsidRDefault="00025F76" w:rsidP="00025F76">
      <w:pPr>
        <w:rPr>
          <w:rFonts w:ascii="Century Gothic" w:hAnsi="Century Gothic"/>
          <w:sz w:val="20"/>
          <w:szCs w:val="20"/>
        </w:rPr>
      </w:pPr>
      <w:r w:rsidRPr="00527BD2">
        <w:rPr>
          <w:rFonts w:ascii="Century Gothic" w:hAnsi="Century Gothic"/>
          <w:sz w:val="20"/>
          <w:szCs w:val="20"/>
        </w:rPr>
        <w:t>Where possible, meaningful links to other areas of the curriculum have been made. For example, the cooking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and nutrition project </w:t>
      </w:r>
      <w:r w:rsidRPr="00527BD2">
        <w:rPr>
          <w:rFonts w:ascii="Century Gothic" w:hAnsi="Century Gothic"/>
          <w:i/>
          <w:color w:val="AEAAAA" w:themeColor="background2" w:themeShade="BF"/>
          <w:sz w:val="20"/>
          <w:szCs w:val="20"/>
        </w:rPr>
        <w:t>Eat the Seasons</w:t>
      </w:r>
      <w:r w:rsidRPr="00527BD2">
        <w:rPr>
          <w:rFonts w:ascii="Century Gothic" w:hAnsi="Century Gothic"/>
          <w:color w:val="AEAAAA" w:themeColor="background2" w:themeShade="BF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is taught alongside the geography project </w:t>
      </w:r>
      <w:r w:rsidRPr="00527BD2">
        <w:rPr>
          <w:rFonts w:ascii="Century Gothic" w:hAnsi="Century Gothic"/>
          <w:i/>
          <w:color w:val="AEAAAA" w:themeColor="background2" w:themeShade="BF"/>
          <w:sz w:val="20"/>
          <w:szCs w:val="20"/>
        </w:rPr>
        <w:t>Sow, Grow and Farm</w:t>
      </w:r>
      <w:r w:rsidRPr="00527BD2">
        <w:rPr>
          <w:rFonts w:ascii="Century Gothic" w:hAnsi="Century Gothic"/>
          <w:i/>
          <w:sz w:val="20"/>
          <w:szCs w:val="20"/>
        </w:rPr>
        <w:t>.</w:t>
      </w:r>
      <w:r w:rsidRPr="00527BD2">
        <w:rPr>
          <w:rFonts w:ascii="Century Gothic" w:hAnsi="Century Gothic"/>
          <w:sz w:val="20"/>
          <w:szCs w:val="20"/>
        </w:rPr>
        <w:t xml:space="preserve"> </w:t>
      </w:r>
    </w:p>
    <w:p w14:paraId="73227AE2" w14:textId="77777777" w:rsidR="00025F76" w:rsidRPr="00527BD2" w:rsidRDefault="00025F76" w:rsidP="00025F76">
      <w:pPr>
        <w:rPr>
          <w:rFonts w:ascii="Century Gothic" w:hAnsi="Century Gothic"/>
          <w:sz w:val="20"/>
          <w:szCs w:val="20"/>
        </w:rPr>
      </w:pPr>
      <w:r w:rsidRPr="00527BD2">
        <w:rPr>
          <w:rFonts w:ascii="Century Gothic" w:hAnsi="Century Gothic"/>
          <w:sz w:val="20"/>
          <w:szCs w:val="20"/>
        </w:rPr>
        <w:t>All the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projects follow a structure where children are introduced to key concepts and build up knowledge and skills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over time, using a more comprehensive range of equipment and building, cutting, joining, finishing and cooking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techniques as they progress through school.</w:t>
      </w:r>
    </w:p>
    <w:p w14:paraId="0CD131F5" w14:textId="77777777" w:rsidR="00025F76" w:rsidRPr="00527BD2" w:rsidRDefault="00025F76" w:rsidP="00025F76">
      <w:pPr>
        <w:rPr>
          <w:rFonts w:ascii="Century Gothic" w:hAnsi="Century Gothic"/>
          <w:sz w:val="20"/>
          <w:szCs w:val="20"/>
        </w:rPr>
      </w:pPr>
      <w:r w:rsidRPr="00527BD2">
        <w:rPr>
          <w:rFonts w:ascii="Century Gothic" w:hAnsi="Century Gothic"/>
          <w:sz w:val="20"/>
          <w:szCs w:val="20"/>
        </w:rPr>
        <w:t>All projects contain focused, practical tasks in the Develop stage to help children gain the knowledge and skills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needed to complete their Innovate tasks independently.</w:t>
      </w:r>
    </w:p>
    <w:p w14:paraId="50762F3D" w14:textId="77777777" w:rsidR="00025F76" w:rsidRPr="00527BD2" w:rsidRDefault="00025F76" w:rsidP="00025F76">
      <w:pPr>
        <w:rPr>
          <w:rFonts w:ascii="Century Gothic" w:hAnsi="Century Gothic"/>
          <w:sz w:val="20"/>
          <w:szCs w:val="20"/>
        </w:rPr>
      </w:pPr>
      <w:r w:rsidRPr="00527BD2">
        <w:rPr>
          <w:rFonts w:ascii="Century Gothic" w:hAnsi="Century Gothic"/>
          <w:sz w:val="20"/>
          <w:szCs w:val="20"/>
        </w:rPr>
        <w:t>Throughout Key Stages 1 and 2, children build up their knowledge and understanding of the iterative design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process. They design, make, test and evaluate their products to match specific design criteria and ensure they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fit their purpose. Throughout the projects, children are taught to work hygienically and safely.</w:t>
      </w:r>
    </w:p>
    <w:p w14:paraId="3CED8C87" w14:textId="336E83E9" w:rsidR="00B43499" w:rsidRPr="00186EF3" w:rsidRDefault="00025F76" w:rsidP="00025F76">
      <w:pPr>
        <w:rPr>
          <w:rFonts w:ascii="Century Gothic" w:hAnsi="Century Gothic"/>
          <w:b/>
          <w:sz w:val="20"/>
          <w:szCs w:val="20"/>
        </w:rPr>
      </w:pPr>
      <w:r w:rsidRPr="00527BD2">
        <w:rPr>
          <w:rFonts w:ascii="Century Gothic" w:hAnsi="Century Gothic"/>
          <w:b/>
          <w:sz w:val="20"/>
          <w:szCs w:val="20"/>
        </w:rPr>
        <w:t>EYFS</w:t>
      </w:r>
      <w:r w:rsidR="00186EF3">
        <w:rPr>
          <w:rFonts w:ascii="Century Gothic" w:hAnsi="Century Gothic"/>
          <w:b/>
          <w:sz w:val="20"/>
          <w:szCs w:val="20"/>
        </w:rPr>
        <w:br/>
      </w:r>
      <w:r w:rsidR="00B43499" w:rsidRPr="00527BD2">
        <w:rPr>
          <w:rFonts w:ascii="Century Gothic" w:hAnsi="Century Gothic"/>
          <w:sz w:val="20"/>
          <w:szCs w:val="20"/>
        </w:rPr>
        <w:t xml:space="preserve">In the Early Years Foundation Stage, design and technology forms part of the learning children acquire under the </w:t>
      </w:r>
      <w:proofErr w:type="gramStart"/>
      <w:r w:rsidR="00B43499" w:rsidRPr="00527BD2">
        <w:rPr>
          <w:rFonts w:ascii="Century Gothic" w:hAnsi="Century Gothic"/>
          <w:sz w:val="20"/>
          <w:szCs w:val="20"/>
        </w:rPr>
        <w:t>‘ Understanding</w:t>
      </w:r>
      <w:proofErr w:type="gramEnd"/>
      <w:r w:rsidR="00B43499" w:rsidRPr="00527BD2">
        <w:rPr>
          <w:rFonts w:ascii="Century Gothic" w:hAnsi="Century Gothic"/>
          <w:sz w:val="20"/>
          <w:szCs w:val="20"/>
        </w:rPr>
        <w:t xml:space="preserve"> the World’ which also covers geography, history, ICT, and Science.</w:t>
      </w:r>
    </w:p>
    <w:p w14:paraId="0034E62C" w14:textId="77777777" w:rsidR="004B31F6" w:rsidRPr="00527BD2" w:rsidRDefault="00B43499" w:rsidP="00025F76">
      <w:pPr>
        <w:rPr>
          <w:rFonts w:ascii="Century Gothic" w:hAnsi="Century Gothic"/>
          <w:sz w:val="20"/>
          <w:szCs w:val="20"/>
        </w:rPr>
      </w:pPr>
      <w:r w:rsidRPr="00527BD2">
        <w:rPr>
          <w:rFonts w:ascii="Century Gothic" w:hAnsi="Century Gothic"/>
          <w:sz w:val="20"/>
          <w:szCs w:val="20"/>
        </w:rPr>
        <w:t xml:space="preserve">Children will learn through first-hand experiences. They will be encouraged to </w:t>
      </w:r>
      <w:r w:rsidR="004B31F6" w:rsidRPr="00527BD2">
        <w:rPr>
          <w:rFonts w:ascii="Century Gothic" w:hAnsi="Century Gothic"/>
          <w:sz w:val="20"/>
          <w:szCs w:val="20"/>
        </w:rPr>
        <w:t xml:space="preserve">explore, observe, solve problems, think critically, make decisions and to talk about why they have made their decisions. </w:t>
      </w:r>
    </w:p>
    <w:p w14:paraId="086ED245" w14:textId="77777777" w:rsidR="00025F76" w:rsidRPr="00527BD2" w:rsidRDefault="004B31F6" w:rsidP="00025F76">
      <w:pPr>
        <w:rPr>
          <w:rFonts w:ascii="Century Gothic" w:hAnsi="Century Gothic"/>
          <w:sz w:val="20"/>
          <w:szCs w:val="20"/>
        </w:rPr>
      </w:pPr>
      <w:r w:rsidRPr="00527BD2">
        <w:rPr>
          <w:rFonts w:ascii="Century Gothic" w:hAnsi="Century Gothic"/>
          <w:sz w:val="20"/>
          <w:szCs w:val="20"/>
        </w:rPr>
        <w:t xml:space="preserve">Here are some of the typical learning experiences, your child will have: </w:t>
      </w:r>
      <w:r w:rsidRPr="00527BD2">
        <w:rPr>
          <w:rFonts w:ascii="Century Gothic" w:hAnsi="Century Gothic"/>
          <w:i/>
          <w:color w:val="AEAAAA" w:themeColor="background2" w:themeShade="BF"/>
          <w:sz w:val="20"/>
          <w:szCs w:val="20"/>
        </w:rPr>
        <w:t>Everyday products</w:t>
      </w:r>
      <w:r w:rsidRPr="00527BD2">
        <w:rPr>
          <w:rFonts w:ascii="Century Gothic" w:hAnsi="Century Gothic"/>
          <w:color w:val="AEAAAA" w:themeColor="background2" w:themeShade="BF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are objects that we use every day. These objects have a specific use. Children will name and explore a range of everyday products and begin to talk about how they are used.  </w:t>
      </w:r>
      <w:r w:rsidRPr="00527BD2">
        <w:rPr>
          <w:rFonts w:ascii="Century Gothic" w:hAnsi="Century Gothic"/>
          <w:i/>
          <w:color w:val="AEAAAA" w:themeColor="background2" w:themeShade="BF"/>
          <w:sz w:val="20"/>
          <w:szCs w:val="20"/>
        </w:rPr>
        <w:t xml:space="preserve">Processes: </w:t>
      </w:r>
      <w:r w:rsidRPr="00527BD2">
        <w:rPr>
          <w:rFonts w:ascii="Century Gothic" w:hAnsi="Century Gothic"/>
          <w:sz w:val="20"/>
          <w:szCs w:val="20"/>
        </w:rPr>
        <w:t>Vehicles and machines have wheels and axles to help them move. Children will explore, build and play with a range of resources and construction kits with wheels and axles.</w:t>
      </w:r>
    </w:p>
    <w:p w14:paraId="7E0BC164" w14:textId="337D9797" w:rsidR="00025F76" w:rsidRPr="00186EF3" w:rsidRDefault="00025F76" w:rsidP="00025F76">
      <w:pPr>
        <w:rPr>
          <w:rFonts w:ascii="Century Gothic" w:hAnsi="Century Gothic"/>
          <w:b/>
          <w:sz w:val="20"/>
          <w:szCs w:val="20"/>
        </w:rPr>
      </w:pPr>
      <w:r w:rsidRPr="00527BD2">
        <w:rPr>
          <w:rFonts w:ascii="Century Gothic" w:hAnsi="Century Gothic"/>
          <w:b/>
          <w:sz w:val="20"/>
          <w:szCs w:val="20"/>
        </w:rPr>
        <w:t>Key Stage 1</w:t>
      </w:r>
      <w:r w:rsidR="00186EF3">
        <w:rPr>
          <w:rFonts w:ascii="Century Gothic" w:hAnsi="Century Gothic"/>
          <w:b/>
          <w:sz w:val="20"/>
          <w:szCs w:val="20"/>
        </w:rPr>
        <w:br/>
      </w:r>
      <w:r w:rsidRPr="00527BD2">
        <w:rPr>
          <w:rFonts w:ascii="Century Gothic" w:hAnsi="Century Gothic"/>
          <w:sz w:val="20"/>
          <w:szCs w:val="20"/>
        </w:rPr>
        <w:t xml:space="preserve">In the autumn term of Year 1, children begin to learn about structures in the project </w:t>
      </w:r>
      <w:r w:rsidRPr="00527BD2">
        <w:rPr>
          <w:rFonts w:ascii="Century Gothic" w:hAnsi="Century Gothic"/>
          <w:i/>
          <w:color w:val="AEAAAA" w:themeColor="background2" w:themeShade="BF"/>
          <w:sz w:val="20"/>
          <w:szCs w:val="20"/>
        </w:rPr>
        <w:t xml:space="preserve">Shade </w:t>
      </w:r>
      <w:r w:rsidRPr="00527BD2">
        <w:rPr>
          <w:rFonts w:ascii="Century Gothic" w:hAnsi="Century Gothic"/>
          <w:i/>
          <w:color w:val="AEAAAA" w:themeColor="background2" w:themeShade="BF"/>
          <w:sz w:val="20"/>
          <w:szCs w:val="20"/>
        </w:rPr>
        <w:lastRenderedPageBreak/>
        <w:t>and Shelter</w:t>
      </w:r>
      <w:r w:rsidRPr="00527BD2">
        <w:rPr>
          <w:rFonts w:ascii="Century Gothic" w:hAnsi="Century Gothic"/>
          <w:color w:val="AEAAAA" w:themeColor="background2" w:themeShade="BF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before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designing and making a shelter. In the spring term project </w:t>
      </w:r>
      <w:proofErr w:type="gramStart"/>
      <w:r w:rsidRPr="00527BD2">
        <w:rPr>
          <w:rFonts w:ascii="Century Gothic" w:hAnsi="Century Gothic"/>
          <w:i/>
          <w:color w:val="AEAAAA" w:themeColor="background2" w:themeShade="BF"/>
          <w:sz w:val="20"/>
          <w:szCs w:val="20"/>
        </w:rPr>
        <w:t>Taxi!,</w:t>
      </w:r>
      <w:proofErr w:type="gramEnd"/>
      <w:r w:rsidRPr="00527BD2">
        <w:rPr>
          <w:rFonts w:ascii="Century Gothic" w:hAnsi="Century Gothic"/>
          <w:color w:val="AEAAAA" w:themeColor="background2" w:themeShade="BF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they learn the term ‘mechanism’ and assemble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and test wheels and axles. In the summer term, children begin to learn about food sources in the project </w:t>
      </w:r>
      <w:r w:rsidRPr="00527BD2">
        <w:rPr>
          <w:rFonts w:ascii="Century Gothic" w:hAnsi="Century Gothic"/>
          <w:i/>
          <w:color w:val="D0CECE" w:themeColor="background2" w:themeShade="E6"/>
          <w:sz w:val="20"/>
          <w:szCs w:val="20"/>
        </w:rPr>
        <w:t>Chop,</w:t>
      </w:r>
      <w:r w:rsidRPr="00527BD2">
        <w:rPr>
          <w:rFonts w:ascii="Century Gothic" w:hAnsi="Century Gothic"/>
          <w:i/>
          <w:color w:val="D0CECE" w:themeColor="background2" w:themeShade="E6"/>
          <w:sz w:val="20"/>
          <w:szCs w:val="20"/>
        </w:rPr>
        <w:t xml:space="preserve"> </w:t>
      </w:r>
      <w:r w:rsidRPr="00527BD2">
        <w:rPr>
          <w:rFonts w:ascii="Century Gothic" w:hAnsi="Century Gothic"/>
          <w:i/>
          <w:color w:val="D0CECE" w:themeColor="background2" w:themeShade="E6"/>
          <w:sz w:val="20"/>
          <w:szCs w:val="20"/>
        </w:rPr>
        <w:t xml:space="preserve">Slice and Mash </w:t>
      </w:r>
      <w:r w:rsidRPr="00527BD2">
        <w:rPr>
          <w:rFonts w:ascii="Century Gothic" w:hAnsi="Century Gothic"/>
          <w:sz w:val="20"/>
          <w:szCs w:val="20"/>
        </w:rPr>
        <w:t>and use simple preparation techniques to create a supermarket sandwich.</w:t>
      </w:r>
    </w:p>
    <w:p w14:paraId="240722A3" w14:textId="77777777" w:rsidR="00025F76" w:rsidRPr="00527BD2" w:rsidRDefault="00025F76" w:rsidP="00025F76">
      <w:pPr>
        <w:rPr>
          <w:rFonts w:ascii="Century Gothic" w:hAnsi="Century Gothic"/>
          <w:sz w:val="20"/>
          <w:szCs w:val="20"/>
        </w:rPr>
      </w:pPr>
      <w:r w:rsidRPr="00527BD2">
        <w:rPr>
          <w:rFonts w:ascii="Century Gothic" w:hAnsi="Century Gothic"/>
          <w:sz w:val="20"/>
          <w:szCs w:val="20"/>
        </w:rPr>
        <w:t xml:space="preserve">In the autumn term of Year 2, children learn more about food in the project </w:t>
      </w:r>
      <w:r w:rsidRPr="00527BD2">
        <w:rPr>
          <w:rFonts w:ascii="Century Gothic" w:hAnsi="Century Gothic"/>
          <w:i/>
          <w:color w:val="D0CECE" w:themeColor="background2" w:themeShade="E6"/>
          <w:sz w:val="20"/>
          <w:szCs w:val="20"/>
        </w:rPr>
        <w:t>Remarkable Recipes</w:t>
      </w:r>
      <w:r w:rsidRPr="00527BD2">
        <w:rPr>
          <w:rFonts w:ascii="Century Gothic" w:hAnsi="Century Gothic"/>
          <w:sz w:val="20"/>
          <w:szCs w:val="20"/>
        </w:rPr>
        <w:t>, where they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find out about food sources, follow recipes and learn simple cooking techniques. In the spring term project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40336A">
        <w:rPr>
          <w:rFonts w:ascii="Century Gothic" w:hAnsi="Century Gothic"/>
          <w:i/>
          <w:color w:val="D0CECE" w:themeColor="background2" w:themeShade="E6"/>
          <w:sz w:val="20"/>
          <w:szCs w:val="20"/>
          <w:shd w:val="clear" w:color="auto" w:fill="FFFFFF" w:themeFill="background1"/>
        </w:rPr>
        <w:t>Beach Hut</w:t>
      </w:r>
      <w:r w:rsidRPr="0040336A">
        <w:rPr>
          <w:rFonts w:ascii="Century Gothic" w:hAnsi="Century Gothic"/>
          <w:color w:val="D0CECE" w:themeColor="background2" w:themeShade="E6"/>
          <w:sz w:val="20"/>
          <w:szCs w:val="20"/>
          <w:shd w:val="clear" w:color="auto" w:fill="FFFFFF" w:themeFill="background1"/>
        </w:rPr>
        <w:t>,</w:t>
      </w:r>
      <w:r w:rsidRPr="0040336A">
        <w:rPr>
          <w:rFonts w:ascii="Century Gothic" w:hAnsi="Century Gothic"/>
          <w:color w:val="D0CECE" w:themeColor="background2" w:themeShade="E6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children develop their knowledge of structures further, learning to cut, join and strengthen wood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for the first time. In the summer term, children begin to develop their understanding of textiles in </w:t>
      </w:r>
      <w:r w:rsidRPr="00527BD2">
        <w:rPr>
          <w:rFonts w:ascii="Century Gothic" w:hAnsi="Century Gothic"/>
          <w:i/>
          <w:color w:val="D0CECE" w:themeColor="background2" w:themeShade="E6"/>
          <w:sz w:val="20"/>
          <w:szCs w:val="20"/>
        </w:rPr>
        <w:t>Cut, Stitch</w:t>
      </w:r>
      <w:r w:rsidRPr="00527BD2">
        <w:rPr>
          <w:rFonts w:ascii="Century Gothic" w:hAnsi="Century Gothic"/>
          <w:i/>
          <w:color w:val="D0CECE" w:themeColor="background2" w:themeShade="E6"/>
          <w:sz w:val="20"/>
          <w:szCs w:val="20"/>
        </w:rPr>
        <w:t xml:space="preserve"> </w:t>
      </w:r>
      <w:r w:rsidRPr="00527BD2">
        <w:rPr>
          <w:rFonts w:ascii="Century Gothic" w:hAnsi="Century Gothic"/>
          <w:i/>
          <w:color w:val="D0CECE" w:themeColor="background2" w:themeShade="E6"/>
          <w:sz w:val="20"/>
          <w:szCs w:val="20"/>
        </w:rPr>
        <w:t>and Join</w:t>
      </w:r>
      <w:r w:rsidRPr="00527BD2">
        <w:rPr>
          <w:rFonts w:ascii="Century Gothic" w:hAnsi="Century Gothic"/>
          <w:sz w:val="20"/>
          <w:szCs w:val="20"/>
        </w:rPr>
        <w:t>. They learn to sew a simple running stitch, use pattern pieces and add simple embellishments. They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also continue to learn about mechanisms in the project </w:t>
      </w:r>
      <w:r w:rsidRPr="00527BD2">
        <w:rPr>
          <w:rFonts w:ascii="Century Gothic" w:hAnsi="Century Gothic"/>
          <w:i/>
          <w:color w:val="D0CECE" w:themeColor="background2" w:themeShade="E6"/>
          <w:sz w:val="20"/>
          <w:szCs w:val="20"/>
        </w:rPr>
        <w:t>Push and Pull</w:t>
      </w:r>
      <w:r w:rsidRPr="00527BD2">
        <w:rPr>
          <w:rFonts w:ascii="Century Gothic" w:hAnsi="Century Gothic"/>
          <w:color w:val="D0CECE" w:themeColor="background2" w:themeShade="E6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by using sliders, levers and linkages in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products.</w:t>
      </w:r>
    </w:p>
    <w:p w14:paraId="6828922D" w14:textId="6507C123" w:rsidR="00025F76" w:rsidRPr="00186EF3" w:rsidRDefault="00025F76" w:rsidP="00025F76">
      <w:pPr>
        <w:rPr>
          <w:rFonts w:ascii="Century Gothic" w:hAnsi="Century Gothic"/>
          <w:b/>
          <w:sz w:val="20"/>
          <w:szCs w:val="20"/>
        </w:rPr>
      </w:pPr>
      <w:r w:rsidRPr="00527BD2">
        <w:rPr>
          <w:rFonts w:ascii="Century Gothic" w:hAnsi="Century Gothic"/>
          <w:b/>
          <w:sz w:val="20"/>
          <w:szCs w:val="20"/>
        </w:rPr>
        <w:t>Lower Key Stage 2</w:t>
      </w:r>
      <w:r w:rsidR="00186EF3">
        <w:rPr>
          <w:rFonts w:ascii="Century Gothic" w:hAnsi="Century Gothic"/>
          <w:b/>
          <w:sz w:val="20"/>
          <w:szCs w:val="20"/>
        </w:rPr>
        <w:br/>
      </w:r>
      <w:r w:rsidRPr="00527BD2">
        <w:rPr>
          <w:rFonts w:ascii="Century Gothic" w:hAnsi="Century Gothic"/>
          <w:sz w:val="20"/>
          <w:szCs w:val="20"/>
        </w:rPr>
        <w:t>In the autumn term of Year 3, children continue to learn about food, understanding the concept of a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balanced diet and making healthy meals in the project 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527BD2">
        <w:rPr>
          <w:rFonts w:ascii="Century Gothic" w:hAnsi="Century Gothic"/>
          <w:sz w:val="20"/>
          <w:szCs w:val="20"/>
        </w:rPr>
        <w:t>In</w:t>
      </w:r>
      <w:proofErr w:type="gramEnd"/>
      <w:r w:rsidRPr="00527BD2">
        <w:rPr>
          <w:rFonts w:ascii="Century Gothic" w:hAnsi="Century Gothic"/>
          <w:sz w:val="20"/>
          <w:szCs w:val="20"/>
        </w:rPr>
        <w:t xml:space="preserve"> the spring term project </w:t>
      </w:r>
      <w:r w:rsidRPr="00527BD2">
        <w:rPr>
          <w:rFonts w:ascii="Century Gothic" w:hAnsi="Century Gothic"/>
          <w:i/>
          <w:sz w:val="20"/>
          <w:szCs w:val="20"/>
        </w:rPr>
        <w:t>Making it</w:t>
      </w:r>
      <w:r w:rsidRPr="00527BD2">
        <w:rPr>
          <w:rFonts w:ascii="Century Gothic" w:hAnsi="Century Gothic"/>
          <w:i/>
          <w:sz w:val="20"/>
          <w:szCs w:val="20"/>
        </w:rPr>
        <w:t xml:space="preserve"> </w:t>
      </w:r>
      <w:r w:rsidRPr="00527BD2">
        <w:rPr>
          <w:rFonts w:ascii="Century Gothic" w:hAnsi="Century Gothic"/>
          <w:i/>
          <w:sz w:val="20"/>
          <w:szCs w:val="20"/>
        </w:rPr>
        <w:t>Move</w:t>
      </w:r>
      <w:r w:rsidRPr="00527BD2">
        <w:rPr>
          <w:rFonts w:ascii="Century Gothic" w:hAnsi="Century Gothic"/>
          <w:sz w:val="20"/>
          <w:szCs w:val="20"/>
        </w:rPr>
        <w:t>, children extend their understanding of mechanisms by exploring cams and using joining and finishing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techniques to make automaton toys. In the summer term project </w:t>
      </w:r>
      <w:r w:rsidRPr="00527BD2">
        <w:rPr>
          <w:rFonts w:ascii="Century Gothic" w:hAnsi="Century Gothic"/>
          <w:i/>
          <w:color w:val="AEAAAA" w:themeColor="background2" w:themeShade="BF"/>
          <w:sz w:val="20"/>
          <w:szCs w:val="20"/>
        </w:rPr>
        <w:t>Greenhouse</w:t>
      </w:r>
      <w:r w:rsidRPr="00527BD2">
        <w:rPr>
          <w:rFonts w:ascii="Century Gothic" w:hAnsi="Century Gothic"/>
          <w:color w:val="AEAAAA" w:themeColor="background2" w:themeShade="BF"/>
          <w:sz w:val="20"/>
          <w:szCs w:val="20"/>
        </w:rPr>
        <w:t xml:space="preserve">, </w:t>
      </w:r>
      <w:r w:rsidRPr="00527BD2">
        <w:rPr>
          <w:rFonts w:ascii="Century Gothic" w:hAnsi="Century Gothic"/>
          <w:sz w:val="20"/>
          <w:szCs w:val="20"/>
        </w:rPr>
        <w:t>they continue to develop their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knowledge of structures, using triangles and braces for strength. They design and build a greenhouse, using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their understanding of opacity and transparency and the needs of plants from science learning to inform their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design.</w:t>
      </w:r>
    </w:p>
    <w:p w14:paraId="777CAABA" w14:textId="67520E81" w:rsidR="00025F76" w:rsidRPr="00527BD2" w:rsidRDefault="00025F76" w:rsidP="00025F76">
      <w:pPr>
        <w:rPr>
          <w:rFonts w:ascii="Century Gothic" w:hAnsi="Century Gothic"/>
          <w:sz w:val="20"/>
          <w:szCs w:val="20"/>
        </w:rPr>
      </w:pPr>
      <w:r w:rsidRPr="00527BD2">
        <w:rPr>
          <w:rFonts w:ascii="Century Gothic" w:hAnsi="Century Gothic"/>
          <w:sz w:val="20"/>
          <w:szCs w:val="20"/>
        </w:rPr>
        <w:t xml:space="preserve">In the autumn term of Year 4, children continue to develop their understanding of food in the project </w:t>
      </w:r>
      <w:r w:rsidRPr="00DE5493">
        <w:rPr>
          <w:rFonts w:ascii="Century Gothic" w:hAnsi="Century Gothic"/>
          <w:i/>
          <w:color w:val="D0CECE" w:themeColor="background2" w:themeShade="E6"/>
          <w:sz w:val="20"/>
          <w:szCs w:val="20"/>
        </w:rPr>
        <w:t>Fresh</w:t>
      </w:r>
      <w:r w:rsidRPr="00DE5493">
        <w:rPr>
          <w:rFonts w:ascii="Century Gothic" w:hAnsi="Century Gothic"/>
          <w:i/>
          <w:color w:val="D0CECE" w:themeColor="background2" w:themeShade="E6"/>
          <w:sz w:val="20"/>
          <w:szCs w:val="20"/>
        </w:rPr>
        <w:t xml:space="preserve"> </w:t>
      </w:r>
      <w:r w:rsidRPr="00DE5493">
        <w:rPr>
          <w:rFonts w:ascii="Century Gothic" w:hAnsi="Century Gothic"/>
          <w:i/>
          <w:color w:val="D0CECE" w:themeColor="background2" w:themeShade="E6"/>
          <w:sz w:val="20"/>
          <w:szCs w:val="20"/>
        </w:rPr>
        <w:t>Food, Good Food</w:t>
      </w:r>
      <w:r w:rsidRPr="00DE5493">
        <w:rPr>
          <w:rFonts w:ascii="Century Gothic" w:hAnsi="Century Gothic"/>
          <w:color w:val="D0CECE" w:themeColor="background2" w:themeShade="E6"/>
          <w:sz w:val="20"/>
          <w:szCs w:val="20"/>
        </w:rPr>
        <w:t xml:space="preserve">. </w:t>
      </w:r>
      <w:r w:rsidRPr="00527BD2">
        <w:rPr>
          <w:rFonts w:ascii="Century Gothic" w:hAnsi="Century Gothic"/>
          <w:sz w:val="20"/>
          <w:szCs w:val="20"/>
        </w:rPr>
        <w:t>They learn about food safety and preservation technologies before designing and making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packaging for a healthy snack. During the spring term project </w:t>
      </w:r>
      <w:r w:rsidRPr="00527BD2">
        <w:rPr>
          <w:rFonts w:ascii="Century Gothic" w:hAnsi="Century Gothic"/>
          <w:i/>
          <w:color w:val="AEAAAA" w:themeColor="background2" w:themeShade="BF"/>
          <w:sz w:val="20"/>
          <w:szCs w:val="20"/>
        </w:rPr>
        <w:t>Functional and Fancy Fabrics</w:t>
      </w:r>
      <w:r w:rsidRPr="00527BD2">
        <w:rPr>
          <w:rFonts w:ascii="Century Gothic" w:hAnsi="Century Gothic"/>
          <w:color w:val="AEAAAA" w:themeColor="background2" w:themeShade="BF"/>
          <w:sz w:val="20"/>
          <w:szCs w:val="20"/>
        </w:rPr>
        <w:t xml:space="preserve">, </w:t>
      </w:r>
      <w:r w:rsidRPr="00527BD2">
        <w:rPr>
          <w:rFonts w:ascii="Century Gothic" w:hAnsi="Century Gothic"/>
          <w:sz w:val="20"/>
          <w:szCs w:val="20"/>
        </w:rPr>
        <w:t>children continue to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explore textiles, learning about the work of William Morris before designing, embellishing and finishing a fabric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sample. In the summer term project </w:t>
      </w:r>
      <w:r w:rsidRPr="00527BD2">
        <w:rPr>
          <w:rFonts w:ascii="Century Gothic" w:hAnsi="Century Gothic"/>
          <w:i/>
          <w:sz w:val="20"/>
          <w:szCs w:val="20"/>
        </w:rPr>
        <w:t>Tomb Builders</w:t>
      </w:r>
      <w:r w:rsidRPr="00527BD2">
        <w:rPr>
          <w:rFonts w:ascii="Century Gothic" w:hAnsi="Century Gothic"/>
          <w:sz w:val="20"/>
          <w:szCs w:val="20"/>
        </w:rPr>
        <w:t>, they build on their knowledge of mechanisms, learning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about six simple machines and using their knowledge to create a lifting or moving device prototype. </w:t>
      </w:r>
    </w:p>
    <w:p w14:paraId="37987C19" w14:textId="61FF21E1" w:rsidR="00025F76" w:rsidRPr="00186EF3" w:rsidRDefault="00025F76" w:rsidP="00025F76">
      <w:pPr>
        <w:rPr>
          <w:rFonts w:ascii="Century Gothic" w:hAnsi="Century Gothic"/>
          <w:b/>
          <w:sz w:val="20"/>
          <w:szCs w:val="20"/>
        </w:rPr>
      </w:pPr>
      <w:r w:rsidRPr="00527BD2">
        <w:rPr>
          <w:rFonts w:ascii="Century Gothic" w:hAnsi="Century Gothic"/>
          <w:b/>
          <w:sz w:val="20"/>
          <w:szCs w:val="20"/>
        </w:rPr>
        <w:t>Upper Key Stage 2</w:t>
      </w:r>
      <w:r w:rsidR="00186EF3">
        <w:rPr>
          <w:rFonts w:ascii="Century Gothic" w:hAnsi="Century Gothic"/>
          <w:b/>
          <w:sz w:val="20"/>
          <w:szCs w:val="20"/>
        </w:rPr>
        <w:br/>
      </w:r>
      <w:r w:rsidRPr="00527BD2">
        <w:rPr>
          <w:rFonts w:ascii="Century Gothic" w:hAnsi="Century Gothic"/>
          <w:sz w:val="20"/>
          <w:szCs w:val="20"/>
        </w:rPr>
        <w:t>In the autumn term of Year 5, children deepen their understanding of mechanisms by studying pneumatic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systems in the project </w:t>
      </w:r>
      <w:r w:rsidRPr="00527BD2">
        <w:rPr>
          <w:rFonts w:ascii="Century Gothic" w:hAnsi="Century Gothic"/>
          <w:i/>
          <w:color w:val="AEAAAA" w:themeColor="background2" w:themeShade="BF"/>
          <w:sz w:val="20"/>
          <w:szCs w:val="20"/>
        </w:rPr>
        <w:t>Moving Mechanisms</w:t>
      </w:r>
      <w:r w:rsidRPr="00527BD2">
        <w:rPr>
          <w:rFonts w:ascii="Century Gothic" w:hAnsi="Century Gothic"/>
          <w:sz w:val="20"/>
          <w:szCs w:val="20"/>
        </w:rPr>
        <w:t>. They learn about the forces at play and create a prototype for a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functional, pneumatic machine. In the spring term project </w:t>
      </w:r>
      <w:r w:rsidRPr="00527BD2">
        <w:rPr>
          <w:rFonts w:ascii="Century Gothic" w:hAnsi="Century Gothic"/>
          <w:i/>
          <w:color w:val="AEAAAA" w:themeColor="background2" w:themeShade="BF"/>
          <w:sz w:val="20"/>
          <w:szCs w:val="20"/>
        </w:rPr>
        <w:t>Eat the Seasons</w:t>
      </w:r>
      <w:r w:rsidRPr="00527BD2">
        <w:rPr>
          <w:rFonts w:ascii="Century Gothic" w:hAnsi="Century Gothic"/>
          <w:sz w:val="20"/>
          <w:szCs w:val="20"/>
        </w:rPr>
        <w:t>, children continue to explore food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and nutrition, learning about seasonal foods and the benefits of eating seasonally. In the summer term, they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learn more about structures in the project </w:t>
      </w:r>
      <w:r w:rsidRPr="00527BD2">
        <w:rPr>
          <w:rFonts w:ascii="Century Gothic" w:hAnsi="Century Gothic"/>
          <w:i/>
          <w:color w:val="AEAAAA" w:themeColor="background2" w:themeShade="BF"/>
          <w:sz w:val="20"/>
          <w:szCs w:val="20"/>
        </w:rPr>
        <w:t>Architecture</w:t>
      </w:r>
      <w:r w:rsidRPr="00527BD2">
        <w:rPr>
          <w:rFonts w:ascii="Century Gothic" w:hAnsi="Century Gothic"/>
          <w:sz w:val="20"/>
          <w:szCs w:val="20"/>
        </w:rPr>
        <w:t>, studying the history of architecture and developing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new ways to create structural strength and stability. They use computer-aided design and consolidate their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making skills to produce scale models. They also explore the electrical conductivity of materials before making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products incorporating circuits in the science project Properties and changes of materials.</w:t>
      </w:r>
    </w:p>
    <w:p w14:paraId="6FDD9DA7" w14:textId="77777777" w:rsidR="00025F76" w:rsidRPr="00527BD2" w:rsidRDefault="00025F76" w:rsidP="00025F76">
      <w:pPr>
        <w:rPr>
          <w:rFonts w:ascii="Century Gothic" w:hAnsi="Century Gothic"/>
          <w:sz w:val="20"/>
          <w:szCs w:val="20"/>
        </w:rPr>
      </w:pPr>
      <w:r w:rsidRPr="00527BD2">
        <w:rPr>
          <w:rFonts w:ascii="Century Gothic" w:hAnsi="Century Gothic"/>
          <w:sz w:val="20"/>
          <w:szCs w:val="20"/>
        </w:rPr>
        <w:t>In the autumn term of Year 6, children learn about processed and whole foods in the project Food for Life,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creating healthy menus from unprocessed foods. In the spring term project </w:t>
      </w:r>
      <w:r w:rsidRPr="00527BD2">
        <w:rPr>
          <w:rFonts w:ascii="Century Gothic" w:hAnsi="Century Gothic"/>
          <w:i/>
          <w:color w:val="AEAAAA" w:themeColor="background2" w:themeShade="BF"/>
          <w:sz w:val="20"/>
          <w:szCs w:val="20"/>
        </w:rPr>
        <w:t>Enginee</w:t>
      </w:r>
      <w:r w:rsidRPr="00527BD2">
        <w:rPr>
          <w:rFonts w:ascii="Century Gothic" w:hAnsi="Century Gothic"/>
          <w:i/>
          <w:sz w:val="20"/>
          <w:szCs w:val="20"/>
        </w:rPr>
        <w:t>r</w:t>
      </w:r>
      <w:r w:rsidRPr="00527BD2">
        <w:rPr>
          <w:rFonts w:ascii="Century Gothic" w:hAnsi="Century Gothic"/>
          <w:sz w:val="20"/>
          <w:szCs w:val="20"/>
        </w:rPr>
        <w:t>, children consolidate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their knowledge of structures, joining and strengthening techniques and electrical systems by completing a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bridge-building challenge. In the summer term project </w:t>
      </w:r>
      <w:r w:rsidRPr="00527BD2">
        <w:rPr>
          <w:rFonts w:ascii="Century Gothic" w:hAnsi="Century Gothic"/>
          <w:i/>
          <w:color w:val="AEAAAA" w:themeColor="background2" w:themeShade="BF"/>
          <w:sz w:val="20"/>
          <w:szCs w:val="20"/>
        </w:rPr>
        <w:t>Make Do and Mend,</w:t>
      </w:r>
      <w:r w:rsidRPr="00527BD2">
        <w:rPr>
          <w:rFonts w:ascii="Century Gothic" w:hAnsi="Century Gothic"/>
          <w:color w:val="AEAAAA" w:themeColor="background2" w:themeShade="BF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they extend their knowledge of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>textiles by learning new stitches to join fabrics and using pattern pieces to create a range of products.</w:t>
      </w:r>
    </w:p>
    <w:p w14:paraId="23F5EFF4" w14:textId="77777777" w:rsidR="00025F76" w:rsidRPr="00527BD2" w:rsidRDefault="00025F76" w:rsidP="00025F76">
      <w:pPr>
        <w:rPr>
          <w:rFonts w:ascii="Century Gothic" w:hAnsi="Century Gothic"/>
          <w:sz w:val="20"/>
          <w:szCs w:val="20"/>
        </w:rPr>
      </w:pPr>
      <w:r w:rsidRPr="00527BD2">
        <w:rPr>
          <w:rFonts w:ascii="Century Gothic" w:hAnsi="Century Gothic"/>
          <w:sz w:val="20"/>
          <w:szCs w:val="20"/>
        </w:rPr>
        <w:t>Throughout the design and technology scheme, there is complete coverage of all national curriculum</w:t>
      </w:r>
      <w:r w:rsidRPr="00527BD2">
        <w:rPr>
          <w:rFonts w:ascii="Century Gothic" w:hAnsi="Century Gothic"/>
          <w:sz w:val="20"/>
          <w:szCs w:val="20"/>
        </w:rPr>
        <w:t xml:space="preserve"> </w:t>
      </w:r>
      <w:r w:rsidRPr="00527BD2">
        <w:rPr>
          <w:rFonts w:ascii="Century Gothic" w:hAnsi="Century Gothic"/>
          <w:sz w:val="20"/>
          <w:szCs w:val="20"/>
        </w:rPr>
        <w:t xml:space="preserve">programmes of study. </w:t>
      </w:r>
    </w:p>
    <w:p w14:paraId="2D0326DA" w14:textId="77777777" w:rsidR="00AA1F23" w:rsidRPr="00527BD2" w:rsidRDefault="00025F76" w:rsidP="00025F76">
      <w:pPr>
        <w:rPr>
          <w:rFonts w:ascii="Century Gothic" w:hAnsi="Century Gothic"/>
          <w:sz w:val="20"/>
          <w:szCs w:val="20"/>
        </w:rPr>
      </w:pPr>
      <w:r w:rsidRPr="00527BD2">
        <w:rPr>
          <w:rFonts w:ascii="Century Gothic" w:hAnsi="Century Gothic"/>
          <w:sz w:val="20"/>
          <w:szCs w:val="20"/>
        </w:rPr>
        <w:t>.</w:t>
      </w:r>
    </w:p>
    <w:sectPr w:rsidR="00AA1F23" w:rsidRPr="00527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6BD8D" w14:textId="77777777" w:rsidR="002957AF" w:rsidRDefault="002957AF" w:rsidP="002957AF">
      <w:pPr>
        <w:spacing w:after="0" w:line="240" w:lineRule="auto"/>
      </w:pPr>
      <w:r>
        <w:separator/>
      </w:r>
    </w:p>
  </w:endnote>
  <w:endnote w:type="continuationSeparator" w:id="0">
    <w:p w14:paraId="7FDB9B10" w14:textId="77777777" w:rsidR="002957AF" w:rsidRDefault="002957AF" w:rsidP="0029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94DC" w14:textId="77777777" w:rsidR="002957AF" w:rsidRDefault="00295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EB872" w14:textId="77777777" w:rsidR="002957AF" w:rsidRDefault="002957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24C4A" w14:textId="77777777" w:rsidR="002957AF" w:rsidRDefault="00295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34CF9" w14:textId="77777777" w:rsidR="002957AF" w:rsidRDefault="002957AF" w:rsidP="002957AF">
      <w:pPr>
        <w:spacing w:after="0" w:line="240" w:lineRule="auto"/>
      </w:pPr>
      <w:r>
        <w:separator/>
      </w:r>
    </w:p>
  </w:footnote>
  <w:footnote w:type="continuationSeparator" w:id="0">
    <w:p w14:paraId="75EC7629" w14:textId="77777777" w:rsidR="002957AF" w:rsidRDefault="002957AF" w:rsidP="0029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AF22A" w14:textId="77777777" w:rsidR="002957AF" w:rsidRDefault="002957AF">
    <w:pPr>
      <w:pStyle w:val="Header"/>
    </w:pPr>
    <w:r>
      <w:rPr>
        <w:noProof/>
      </w:rPr>
      <w:pict w14:anchorId="01A31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590907" o:spid="_x0000_s2050" type="#_x0000_t75" style="position:absolute;margin-left:0;margin-top:0;width:451.2pt;height:585.15pt;z-index:-251657216;mso-position-horizontal:center;mso-position-horizontal-relative:margin;mso-position-vertical:center;mso-position-vertical-relative:margin" o:allowincell="f">
          <v:imagedata r:id="rId1" o:title="SJF-Logo - Cop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4ED0C" w14:textId="77777777" w:rsidR="002957AF" w:rsidRDefault="002957AF">
    <w:pPr>
      <w:pStyle w:val="Header"/>
    </w:pPr>
    <w:r>
      <w:rPr>
        <w:noProof/>
      </w:rPr>
      <w:pict w14:anchorId="68F101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590908" o:spid="_x0000_s2051" type="#_x0000_t75" style="position:absolute;margin-left:0;margin-top:0;width:451.2pt;height:585.15pt;z-index:-251656192;mso-position-horizontal:center;mso-position-horizontal-relative:margin;mso-position-vertical:center;mso-position-vertical-relative:margin" o:allowincell="f">
          <v:imagedata r:id="rId1" o:title="SJF-Logo - Copy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FEBDF" w14:textId="77777777" w:rsidR="002957AF" w:rsidRDefault="002957AF">
    <w:pPr>
      <w:pStyle w:val="Header"/>
    </w:pPr>
    <w:r>
      <w:rPr>
        <w:noProof/>
      </w:rPr>
      <w:pict w14:anchorId="00C17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3590906" o:spid="_x0000_s2049" type="#_x0000_t75" style="position:absolute;margin-left:0;margin-top:0;width:451.2pt;height:585.15pt;z-index:-251658240;mso-position-horizontal:center;mso-position-horizontal-relative:margin;mso-position-vertical:center;mso-position-vertical-relative:margin" o:allowincell="f">
          <v:imagedata r:id="rId1" o:title="SJF-Logo - Copy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72AFE"/>
    <w:multiLevelType w:val="hybridMultilevel"/>
    <w:tmpl w:val="1BE0E4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76"/>
    <w:rsid w:val="00025F76"/>
    <w:rsid w:val="00186EF3"/>
    <w:rsid w:val="002957AF"/>
    <w:rsid w:val="0040336A"/>
    <w:rsid w:val="004B31F6"/>
    <w:rsid w:val="00527BD2"/>
    <w:rsid w:val="00AA1F23"/>
    <w:rsid w:val="00AD6AC4"/>
    <w:rsid w:val="00B43499"/>
    <w:rsid w:val="00B56CDA"/>
    <w:rsid w:val="00DE5493"/>
    <w:rsid w:val="00FD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69A55A"/>
  <w15:chartTrackingRefBased/>
  <w15:docId w15:val="{4D6647F3-3B24-4A18-AE3C-47191AA9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F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5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7AF"/>
  </w:style>
  <w:style w:type="paragraph" w:styleId="Footer">
    <w:name w:val="footer"/>
    <w:basedOn w:val="Normal"/>
    <w:link w:val="FooterChar"/>
    <w:uiPriority w:val="99"/>
    <w:unhideWhenUsed/>
    <w:rsid w:val="00295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7" ma:contentTypeDescription="Create a new document." ma:contentTypeScope="" ma:versionID="c4b7a49d9fdeb4ab323ba6f2c1ac8af2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b4eed4fd30135e1fe559dfd278104010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6676-F7A7-4B48-8AB4-946A59157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74139-0053-4184-9045-BA39F8CAF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53B95-49C0-4D4E-8B69-37C3137C73BF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ddf4f12-9ce9-44d2-9890-ae2080a933be"/>
    <ds:schemaRef ds:uri="b69fc1bc-4b5c-44ca-94fa-a57384592ea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D723CD-8519-42E4-9B11-9D155B7B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Gallagher</dc:creator>
  <cp:keywords/>
  <dc:description/>
  <cp:lastModifiedBy>A Gallagher</cp:lastModifiedBy>
  <cp:revision>2</cp:revision>
  <dcterms:created xsi:type="dcterms:W3CDTF">2022-02-24T09:29:00Z</dcterms:created>
  <dcterms:modified xsi:type="dcterms:W3CDTF">2022-02-24T11:43:00Z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